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9F2CD" w14:textId="77777777" w:rsidR="00BA3DCD" w:rsidRPr="00BA3DCD" w:rsidRDefault="00BA3DCD" w:rsidP="00BA3DCD">
      <w:pPr>
        <w:bidi/>
        <w:jc w:val="both"/>
        <w:rPr>
          <w:rFonts w:ascii="Traditional Arabic" w:hAnsi="Traditional Arabic" w:cs="Traditional Arabic"/>
          <w:sz w:val="40"/>
          <w:szCs w:val="40"/>
          <w:lang w:val="en-US"/>
        </w:rPr>
      </w:pPr>
    </w:p>
    <w:p w14:paraId="75C9B8AF" w14:textId="136BC8F2" w:rsidR="00BA3DCD" w:rsidRDefault="00BA3DCD" w:rsidP="00BA3DCD">
      <w:pPr>
        <w:jc w:val="center"/>
        <w:rPr>
          <w:rFonts w:ascii="Traditional Arabic" w:hAnsi="Traditional Arabic" w:cs="Traditional Arabic"/>
          <w:b/>
          <w:bCs/>
          <w:sz w:val="40"/>
          <w:szCs w:val="40"/>
          <w:rtl/>
        </w:rPr>
      </w:pPr>
      <w:r w:rsidRPr="00F002DD">
        <w:rPr>
          <w:rFonts w:ascii="Traditional Arabic" w:hAnsi="Traditional Arabic" w:cs="Traditional Arabic" w:hint="cs"/>
          <w:b/>
          <w:bCs/>
          <w:sz w:val="40"/>
          <w:szCs w:val="40"/>
          <w:rtl/>
        </w:rPr>
        <w:t xml:space="preserve">الخطاب الذي ألقاه </w:t>
      </w:r>
      <w:r>
        <w:rPr>
          <w:rFonts w:ascii="Traditional Arabic" w:hAnsi="Traditional Arabic" w:cs="Traditional Arabic" w:hint="cs"/>
          <w:b/>
          <w:bCs/>
          <w:sz w:val="40"/>
          <w:szCs w:val="40"/>
          <w:rtl/>
        </w:rPr>
        <w:t xml:space="preserve">سيدنا </w:t>
      </w:r>
      <w:r w:rsidRPr="00F002DD">
        <w:rPr>
          <w:rFonts w:ascii="Traditional Arabic" w:hAnsi="Traditional Arabic" w:cs="Traditional Arabic" w:hint="cs"/>
          <w:b/>
          <w:bCs/>
          <w:sz w:val="40"/>
          <w:szCs w:val="40"/>
          <w:rtl/>
        </w:rPr>
        <w:t>أمير المؤمنين، حضرة</w:t>
      </w:r>
      <w:r>
        <w:rPr>
          <w:rFonts w:ascii="Traditional Arabic" w:hAnsi="Traditional Arabic" w:cs="Traditional Arabic" w:hint="cs"/>
          <w:b/>
          <w:bCs/>
          <w:sz w:val="40"/>
          <w:szCs w:val="40"/>
          <w:rtl/>
        </w:rPr>
        <w:t xml:space="preserve"> أمير المؤمنين،</w:t>
      </w:r>
      <w:r w:rsidRPr="00F002DD">
        <w:rPr>
          <w:rFonts w:ascii="Traditional Arabic" w:hAnsi="Traditional Arabic" w:cs="Traditional Arabic" w:hint="cs"/>
          <w:b/>
          <w:bCs/>
          <w:sz w:val="40"/>
          <w:szCs w:val="40"/>
          <w:rtl/>
        </w:rPr>
        <w:t xml:space="preserve"> ميرزا مسرور أحمد </w:t>
      </w:r>
      <w:r>
        <w:rPr>
          <w:rFonts w:ascii="Traditional Arabic" w:hAnsi="Traditional Arabic" w:cs="Traditional Arabic" w:hint="cs"/>
          <w:b/>
          <w:bCs/>
          <w:sz w:val="40"/>
          <w:szCs w:val="40"/>
          <w:rtl/>
        </w:rPr>
        <w:t>في اجتماع لجنة إماء الله في المملكة المتحدة لعام 2026</w:t>
      </w:r>
    </w:p>
    <w:p w14:paraId="7AF472CB" w14:textId="77777777" w:rsidR="00BA3DCD" w:rsidRDefault="00BA3DCD" w:rsidP="00BA3DCD">
      <w:pPr>
        <w:bidi/>
        <w:jc w:val="both"/>
        <w:rPr>
          <w:rFonts w:ascii="Traditional Arabic" w:hAnsi="Traditional Arabic" w:cs="Traditional Arabic"/>
          <w:sz w:val="40"/>
          <w:szCs w:val="40"/>
          <w:rtl/>
        </w:rPr>
      </w:pPr>
    </w:p>
    <w:p w14:paraId="3A436BF1" w14:textId="77777777" w:rsidR="00BA3DCD" w:rsidRDefault="00BA3DCD" w:rsidP="00BA3DCD">
      <w:pPr>
        <w:bidi/>
        <w:jc w:val="both"/>
        <w:rPr>
          <w:rFonts w:ascii="Traditional Arabic" w:hAnsi="Traditional Arabic" w:cs="Traditional Arabic"/>
          <w:sz w:val="40"/>
          <w:szCs w:val="40"/>
          <w:rtl/>
        </w:rPr>
      </w:pPr>
      <w:r w:rsidRPr="00BA3DCD">
        <w:rPr>
          <w:rFonts w:ascii="Traditional Arabic" w:hAnsi="Traditional Arabic" w:cs="Traditional Arabic"/>
          <w:sz w:val="40"/>
          <w:szCs w:val="40"/>
          <w:rtl/>
        </w:rPr>
        <w:t>أشهد أن لا إله إلا الله، وحده لا شريك له، وأشهد أن محمدًا عبده ورسوله.</w:t>
      </w:r>
    </w:p>
    <w:p w14:paraId="540D5E2D" w14:textId="77777777" w:rsidR="00BA3DCD" w:rsidRDefault="00BA3DCD" w:rsidP="00BA3DCD">
      <w:pPr>
        <w:bidi/>
        <w:jc w:val="both"/>
        <w:rPr>
          <w:rFonts w:ascii="Traditional Arabic" w:hAnsi="Traditional Arabic" w:cs="Traditional Arabic"/>
          <w:sz w:val="40"/>
          <w:szCs w:val="40"/>
          <w:rtl/>
        </w:rPr>
      </w:pPr>
      <w:r w:rsidRPr="00BA3DCD">
        <w:rPr>
          <w:rFonts w:ascii="Traditional Arabic" w:hAnsi="Traditional Arabic" w:cs="Traditional Arabic"/>
          <w:sz w:val="40"/>
          <w:szCs w:val="40"/>
          <w:rtl/>
        </w:rPr>
        <w:t xml:space="preserve">أما بعد، فأعوذ بالله من الشيطان الرجيم. بسم الله الرحمن الرحيم. </w:t>
      </w:r>
    </w:p>
    <w:p w14:paraId="7E845319" w14:textId="5A6774EF" w:rsidR="00BA3DCD" w:rsidRPr="00BA3DCD" w:rsidRDefault="00BA3DCD" w:rsidP="00BA3DCD">
      <w:pPr>
        <w:bidi/>
        <w:jc w:val="both"/>
        <w:rPr>
          <w:rFonts w:ascii="Traditional Arabic" w:hAnsi="Traditional Arabic" w:cs="Traditional Arabic"/>
          <w:sz w:val="40"/>
          <w:szCs w:val="40"/>
        </w:rPr>
      </w:pPr>
      <w:r>
        <w:rPr>
          <w:rFonts w:ascii="Traditional Arabic" w:hAnsi="Traditional Arabic" w:cs="Traditional Arabic"/>
          <w:sz w:val="40"/>
          <w:szCs w:val="40"/>
          <w:rtl/>
        </w:rPr>
        <w:t>﴿</w:t>
      </w:r>
      <w:r w:rsidRPr="00BA3DCD">
        <w:rPr>
          <w:rFonts w:ascii="Traditional Arabic" w:hAnsi="Traditional Arabic" w:cs="Traditional Arabic"/>
          <w:sz w:val="40"/>
          <w:szCs w:val="40"/>
          <w:rtl/>
        </w:rPr>
        <w:t>الحمد لله رب العالمين. الرحمن الرحيم. مالك يوم الدين. إياك نعبد وإياك نستعين. اهدنا الصراط المستقيم، صراط الذين أنعمت عليهم، غير المغضوب عليهم ولا الضالين</w:t>
      </w:r>
      <w:r>
        <w:rPr>
          <w:rFonts w:ascii="Traditional Arabic" w:hAnsi="Traditional Arabic" w:cs="Traditional Arabic"/>
          <w:sz w:val="40"/>
          <w:szCs w:val="40"/>
          <w:rtl/>
        </w:rPr>
        <w:t>﴾</w:t>
      </w:r>
      <w:r w:rsidRPr="00BA3DCD">
        <w:rPr>
          <w:rFonts w:ascii="Traditional Arabic" w:hAnsi="Traditional Arabic" w:cs="Traditional Arabic"/>
          <w:sz w:val="40"/>
          <w:szCs w:val="40"/>
        </w:rPr>
        <w:t>.</w:t>
      </w:r>
    </w:p>
    <w:p w14:paraId="3574E1DE"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آمل وأدعو أن يكون حضوركنّ في الاجتماع ذا فائدة حقيقية ووسيلة لتقريبكنّ جميعًا من الله وزيادة إيمانكنّ. أود اليوم أن أخاطبكنّ بشأن مسؤوليات المؤمن الحقيقي وصفاته. ومن المبادئ الأساسية في الإسلام أن كل فرد مسؤول أمام الله تعالى عن أعماله. فإذا عمل الإنسان صالحًا، أدى ذلك إلى ثواب الله، أما إذا تجاوز الحدود أو ارتكب السيئات فإنه يستوجب سخطه وعقابه. وبصفتنا مسلمين أحمديين، فقد بايعنا جميعًا المسيح الموعود عليه السلام، وتعهدنا بذلك بالالتزام بجميع أوامر الله. وفيما يتعلق بالوفاء بالعهود، يقول الله: ﴿</w:t>
      </w:r>
      <w:r w:rsidRPr="00BA3DCD">
        <w:rPr>
          <w:rFonts w:ascii="Traditional Arabic" w:hAnsi="Traditional Arabic" w:cs="Traditional Arabic"/>
          <w:sz w:val="40"/>
          <w:szCs w:val="40"/>
          <w:rtl/>
          <w:lang w:bidi="ur-PK"/>
        </w:rPr>
        <w:t>وَأَوْفُوا بِالْعَهْدِ ۖ إِنَّ الْعَهْدَ كَانَ مَسْئُولًا</w:t>
      </w:r>
      <w:r w:rsidRPr="00BA3DCD">
        <w:rPr>
          <w:rFonts w:ascii="Traditional Arabic" w:hAnsi="Traditional Arabic" w:cs="Traditional Arabic"/>
          <w:sz w:val="40"/>
          <w:szCs w:val="40"/>
          <w:rtl/>
        </w:rPr>
        <w:t xml:space="preserve">﴾. وهنا يبيّن الله بصورة قاطعة أن كل إنسان سيُحاسَب على العهود التي قطعها على نفسه. وبناءً على ذلك، علينا، بشعور عميق من الألم والإلحاح، أن نسعى للوفاء بشروط البيعة. لقد تحدثت بشيء من التفصيل عن هذا الموضوع في جلستي المملكة المتحدة وألمانيا، وبيّنت ما تتطلبه منا شروط البيعة. وينبغي لجميع الأحمديين أن يبقوا هذا الأمر نصب أعينهم، ولا ينبغي لأحد أن يتوهم أن العمل بشروط البيعة واجب يقتصر على الرجال فحسب، بل هو واجب بالقدر نفسه على النساء </w:t>
      </w:r>
      <w:r w:rsidRPr="00BA3DCD">
        <w:rPr>
          <w:rFonts w:ascii="Traditional Arabic" w:hAnsi="Traditional Arabic" w:cs="Traditional Arabic"/>
          <w:sz w:val="40"/>
          <w:szCs w:val="40"/>
          <w:rtl/>
        </w:rPr>
        <w:lastRenderedPageBreak/>
        <w:t>الأحمديات. فإذا أخفق أحمدي في ذلك، فإنه لا يؤدي حق كونه أحمديًا. لقد كان الهدف الأسمى من بعثة المسيح الموعود عليه السلام تقريب البشرية من الله تعالى. ولذلك، فبعد أن بايعناه، علينا أن نسعى إلى التحلي بكل صفة وفضيلة تكون وسيلة لنيل قرب الله ورضاه. ومن طبيعة الإنسان أن ينشغل باهتمامات يومه الآنية. إلا أن علينا دائمًا أن نتذكر أننا بعد مغادرة هذه الدنيا سنرجع في نهاية المطاف إلى الله. ولا شك أن هذا اليقين مبدأ أساس من مبادئ إيماننا. وسنقف جميعًا أمام الله ونُحاسَب مباشرةً على أعمالنا. فلا تظنّن أن الله سيرضى عنا لمجرد أننا آمنا بالمسيح الموعود عليه السلام امتثالًا لأوامره ووفقًا لنبوءات النبي الكريم ﷺ. كما لا ينبغي للأحمديين بالولادة أن يعتمدوا على حقيقة أنهم ساروا على خطى أسلافهم بالمحافظة على إيمانهم بالمسيح الموعود عليه السلام. بل إن الاعتقاد والإيمان لا تكون لهما قيمة ولا يكونان محمودين إلا إذا اقترنا بالأعمال الصادقة والصالحة. فالإيمان الخالي من العمل يظل أجوفًا ولا يمكن أن يؤدي إلى النجاة. ولذلك فإن بيعتنا تقتضي منا أن نسعى لإحداث تحول أخلاقي وروحاني عميق في أنفسنا. وفي عالم اليوم، تحيط بنا مغريات سطحية تسعى باستمرار إلى إبعاد الناس عن الله ودفعهم نحو الأعمال الآثمة. ومن ثم فإن البقاء على الصراط المستقيم والتمسك بأوامر الله يمثل تحديًا دائمًا لنا جميعًا. وإضافة إلى إصلاح النفس، يجب على الأحمديين أن يربّوا أبناءهم بطريقة تجعلهم يدركون ويفهمون قيمة العمل بأوامر الله. لقد ذكرت أن كل إنسان مسؤول عن أعماله. وفي هذا الصدد يقول الله تعالى: ﴿وَلَا تَزِرُ وَازِرَةٌ وِزْرَ أُخْرَىٰ﴾.</w:t>
      </w:r>
    </w:p>
    <w:p w14:paraId="6009C59B" w14:textId="77777777" w:rsidR="00BA3DCD" w:rsidRPr="00BA3DCD" w:rsidRDefault="00BA3DCD" w:rsidP="00BA3DCD">
      <w:pPr>
        <w:bidi/>
        <w:jc w:val="both"/>
        <w:rPr>
          <w:rFonts w:ascii="Traditional Arabic" w:hAnsi="Traditional Arabic" w:cs="Traditional Arabic"/>
          <w:sz w:val="40"/>
          <w:szCs w:val="40"/>
          <w:rtl/>
          <w:lang w:bidi="ur-PK"/>
        </w:rPr>
      </w:pPr>
      <w:r w:rsidRPr="00BA3DCD">
        <w:rPr>
          <w:rFonts w:ascii="Traditional Arabic" w:hAnsi="Traditional Arabic" w:cs="Traditional Arabic"/>
          <w:sz w:val="40"/>
          <w:szCs w:val="40"/>
          <w:rtl/>
        </w:rPr>
        <w:t xml:space="preserve">قد يدّعي المسيحيون أن النبي عيسى عليه السلام مات من أجل خطاياهم، إلا أن الإسلام يرفض هذه الفكرة رفضًا قاطعًا. بل إن ديننا يعلّمنا أن كل إنسان يحصد ما يزرع. فالذين يكونون صالحين وأتقياء يثيبهم الله، بينما الذين يتصرفون بظلم أو قسوة سيُحاسَبون على سيئاتهم. كما أن كل إنسان سيقف وحده أمام الله يوم القيامة. فلا والداه، ولا زوجه، ولا </w:t>
      </w:r>
      <w:r w:rsidRPr="00BA3DCD">
        <w:rPr>
          <w:rFonts w:ascii="Traditional Arabic" w:hAnsi="Traditional Arabic" w:cs="Traditional Arabic"/>
          <w:sz w:val="40"/>
          <w:szCs w:val="40"/>
          <w:rtl/>
        </w:rPr>
        <w:lastRenderedPageBreak/>
        <w:t>إخوته يستطيعون حمل ذلك العبء عنه. إن أعمالكن الصالحة وحدها التي سترافقكن وتأتي لنجدتكن في ذلك اليوم. لذلك لا تسمحن أبدًا لقوى الفساد في العالم أو لأحدث الصيحات بأن تتغلب عليكن أو تبعدكن عن إيمانكن. وفي جميع الأوقات يجب أن تتبعن ما علّمه الله</w:t>
      </w:r>
      <w:r w:rsidRPr="00BA3DCD">
        <w:rPr>
          <w:rFonts w:ascii="Traditional Arabic" w:hAnsi="Traditional Arabic" w:cs="Traditional Arabic"/>
          <w:sz w:val="40"/>
          <w:szCs w:val="40"/>
        </w:rPr>
        <w:t>.</w:t>
      </w:r>
    </w:p>
    <w:p w14:paraId="71EEC1D8" w14:textId="77777777" w:rsidR="00BA3DCD" w:rsidRPr="00BA3DCD" w:rsidRDefault="00BA3DCD" w:rsidP="00BA3DCD">
      <w:pPr>
        <w:bidi/>
        <w:jc w:val="both"/>
        <w:rPr>
          <w:rFonts w:ascii="Traditional Arabic" w:hAnsi="Traditional Arabic" w:cs="Traditional Arabic"/>
          <w:sz w:val="40"/>
          <w:szCs w:val="40"/>
          <w:lang w:val="en-US"/>
        </w:rPr>
      </w:pPr>
      <w:r w:rsidRPr="00BA3DCD">
        <w:rPr>
          <w:rFonts w:ascii="Traditional Arabic" w:hAnsi="Traditional Arabic" w:cs="Traditional Arabic"/>
          <w:sz w:val="40"/>
          <w:szCs w:val="40"/>
          <w:rtl/>
        </w:rPr>
        <w:t xml:space="preserve">وقبل كل شيء، يجب على كل أحمدي أن يؤدي حقوق عبادة الله. ويجب على كل أحمدي أن يؤدي الصلوات الخمس اليومية بإخلاص وخشوع كبيرين. فالصلاة هي أعظم وسيلة لتطهير نفس الإنسان وحمايته من كل ما يكرهه الله أو يحرمه. وهي تحمينا في هذه الحياة الدنيا، كما أنها وسيلة نجاتنا في الآخرة. </w:t>
      </w:r>
    </w:p>
    <w:p w14:paraId="6F8F62F1" w14:textId="77777777" w:rsidR="00BA3DCD" w:rsidRPr="00BA3DCD" w:rsidRDefault="00BA3DCD" w:rsidP="00BA3DCD">
      <w:pPr>
        <w:bidi/>
        <w:jc w:val="both"/>
        <w:rPr>
          <w:rFonts w:ascii="Traditional Arabic" w:hAnsi="Traditional Arabic" w:cs="Traditional Arabic"/>
          <w:sz w:val="40"/>
          <w:szCs w:val="40"/>
          <w:rtl/>
          <w:lang w:bidi="ur-PK"/>
        </w:rPr>
      </w:pPr>
      <w:r w:rsidRPr="00BA3DCD">
        <w:rPr>
          <w:rFonts w:ascii="Traditional Arabic" w:hAnsi="Traditional Arabic" w:cs="Traditional Arabic"/>
          <w:sz w:val="40"/>
          <w:szCs w:val="40"/>
          <w:rtl/>
        </w:rPr>
        <w:t>إن الاختبار الحقيقي لأخلاق المؤمن وإيمانه يكون عندما لا يراه أحد. فليس من الصعب أن تؤدي صلاتك أو تحافظ على حسن سلوكك وأنت في المسجد أو برفقة أحمديين آخرين يشاركونك معتقداتك وتربيتك. وإنما التحدي أمامك هو أن تضمن بقاءك ثابتًا على إيمانك في الأوقات التي تظن فيها أن أحدًا لا يراك، أو عندما تكون بصحبة أشخاص لا يشاركونك قيمك الدينية. لا تنسين أبدًا أن الله يراقب كل عمل من أعمالكم. فالمؤمن الحقيقي يظل دائم الخشية من أن يُغضب الله، سواء كان بمفرده أم أمام الناس. ولذلك يجب أن تحملن خشية الله في أعماق قلوبكن. وتذكرن أن خشيتنا لله تعالى ينبغي أن تنبع من محبتنا له وتقديرنا للنعم التي لا حد لها والتي أنعم بها علينا</w:t>
      </w:r>
      <w:r w:rsidRPr="00BA3DCD">
        <w:rPr>
          <w:rFonts w:ascii="Traditional Arabic" w:hAnsi="Traditional Arabic" w:cs="Traditional Arabic"/>
          <w:sz w:val="40"/>
          <w:szCs w:val="40"/>
        </w:rPr>
        <w:t>.</w:t>
      </w:r>
    </w:p>
    <w:p w14:paraId="6AD3B1E8"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 xml:space="preserve">ومن نعمه أبناؤنا. والله تعالى يطلب من الأم أن تؤدي حقوق أبنائها. فعليها أن تحبهم وترعاهم وتلبي احتياجاتهم الجسدية والعاطفية. وينبغي لها أن تضمن أن أبناءها يحظون بالرعاية المناسبة. أما فيما يتعلق بأخلاقهم، فعلى الأم أن تحاول غرس القيم الأخلاقية العالية في أبنائها. وفوق كل شيء، يجب أن يشعر الأبناء بأن بيتهم ملاذ للأمان والمحبة، حتى ينشأوا أفرادًا متوازنين واثقين بأنفسهم، يسهمون بصورة إيجابية في المجتمع ويكونون خالين من أي </w:t>
      </w:r>
      <w:r w:rsidRPr="00BA3DCD">
        <w:rPr>
          <w:rFonts w:ascii="Traditional Arabic" w:hAnsi="Traditional Arabic" w:cs="Traditional Arabic"/>
          <w:sz w:val="40"/>
          <w:szCs w:val="40"/>
          <w:rtl/>
        </w:rPr>
        <w:lastRenderedPageBreak/>
        <w:t>عقدة نقص. وتذكروا دائمًا أن النبي الكريم ﷺ قد أعلن أن المرأة راعية وحامية لبيتها. ومن المؤسف أن بعض الأمهات الأحمديات لا يعطين الأولوية كما ينبغي لسلامة أبنائهن ورعايتهم. ونتيجة لذلك يشعر هؤلاء الأبناء بالإهمال. وينتهي الأمر بمثل هؤلاء الأبناء إلى البحث عن الصحبة خارج البيت، أو بصورة متزايدة عبر الإنترنت، ويصبحون عرضة بشدة لرفقة السوء، وهو أمر يؤثر حتمًا في سلوكهم ومستوياتهم الأخلاقية. لذلك ينبغي للنساء الأحمديات أن يتذكرن دائمًا أن الله قد وضع عليهن المسؤولية الأساسية عن ضمان التنشئة الأخلاقية والروحانية والجسدية لأبنائهن</w:t>
      </w:r>
      <w:r w:rsidRPr="00BA3DCD">
        <w:rPr>
          <w:rFonts w:ascii="Traditional Arabic" w:hAnsi="Traditional Arabic" w:cs="Traditional Arabic"/>
          <w:sz w:val="40"/>
          <w:szCs w:val="40"/>
        </w:rPr>
        <w:t>.</w:t>
      </w:r>
    </w:p>
    <w:p w14:paraId="565D02F2"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وأقول للفتيات الأكبر سنًا الحاضرات هنا، واللاتي سيبلغن إن شاء الله سن الزواج في السنوات القادمة، إنه ينبغي لكنّ أيضًا أن تدركن مسؤولياتكنّ. يعلّم الإسلام أن عليكنّ أن تحفظن شرفكنّ وحياءكنّ لكي تُحسبن من بين اللواتي يطعن الله تعالى حقًا. وسواء كنتنّ في البيت أم خارجه، اسعين دائمًا إلى التصرف وفق تعاليم الإسلام. وكلما تقدمتنّ في السن، ستزداد الأوقات التي لا تكوننّ فيها مع والديكنّ أو كبار عائلاتكنّ أو بصحبة أحمديين آخرين. وفي مثل هذه المناسبات، تذكرن دائمًا أن الله معكنّ وأنه عالم الغيب. ولذلك التزمن دائمًا بمعايير الحياء الإسلامية في لباسكنّ. وحافظن على الوقار في تعاملكنّ. وواصلن التعليم العالي واسعين إلى تحقيق إمكاناتكنّ الحقيقية. وفي الوقت نفسه، احرصن على حماية أنفسكنّ من الفساد الأخلاقي في المجتمع الحديث</w:t>
      </w:r>
      <w:r w:rsidRPr="00BA3DCD">
        <w:rPr>
          <w:rFonts w:ascii="Traditional Arabic" w:hAnsi="Traditional Arabic" w:cs="Traditional Arabic"/>
          <w:sz w:val="40"/>
          <w:szCs w:val="40"/>
        </w:rPr>
        <w:t>.</w:t>
      </w:r>
    </w:p>
    <w:p w14:paraId="4946ECE2"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 xml:space="preserve">وكما قلت آنفًا، فإن الله سيسألنا عن عهدنا، وينبغي لهذا أن يملأ قلب كل مؤمن بشعور من الخشية. وبعد أن بايعنا المسيح الموعود عليه السلام، فقد تعهدنا جميعًا بالتمسك بأهداب التقوى. وبعد أن قطعنا هذا العهد، يجب أن نسعى بإخلاص إلى الوفاء به. إن الناس في هذه الدنيا يخصصون قدرًا كبيرًا من وقتهم وطاقتهم لكسب المال أو رفع مكانتهم الدنيوية. </w:t>
      </w:r>
      <w:r w:rsidRPr="00BA3DCD">
        <w:rPr>
          <w:rFonts w:ascii="Traditional Arabic" w:hAnsi="Traditional Arabic" w:cs="Traditional Arabic"/>
          <w:sz w:val="40"/>
          <w:szCs w:val="40"/>
          <w:rtl/>
        </w:rPr>
        <w:lastRenderedPageBreak/>
        <w:t>وينسون أن شيئًا من ممتلكاتهم الدنيوية أو ثرواتهم أو مكانتهم لن يكون ذا قيمة لهم في الحياة الآخرة. إن أعمالنا الصالحة وأفعالنا الطيبة وحدها ستقف معنا عندما نمثل أمام الله</w:t>
      </w:r>
      <w:r w:rsidRPr="00BA3DCD">
        <w:rPr>
          <w:rFonts w:ascii="Traditional Arabic" w:hAnsi="Traditional Arabic" w:cs="Traditional Arabic"/>
          <w:sz w:val="40"/>
          <w:szCs w:val="40"/>
        </w:rPr>
        <w:t>.</w:t>
      </w:r>
    </w:p>
    <w:p w14:paraId="40FA7451"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وبطبيعة الحال، مهما حاول الإنسان فعل الخير، تبقى فيه أوجه قصور. ولذلك، إلى جانب سعينا للقيام بالأعمال الصالحة، ينبغي علينا المداومة على الاستغفار وأن نطلب عفو الله عن نقاط ضعفنا. فالاستغفار الصادق وسيلة للتقرب إلى الله وتزكية الحالة الروحانية للإنسان. وهو يوجه الإنسان نحو الخير والتواضع وأداء حقوق الله وحقوق خلقه. إلا أن التوبة الحقيقية لا تتحقق بمجرد القول باللسان، بل تتطلب من الإنسان أن يسعى جادًا نحو الإصلاح الأخلاقي. فالشخص الذي يتوب توبةً صادقةً يظلُّ مستحضرًا لأخطائه الماضية، ويسعى جاهدًا لاجتناب كل ما قد يُغضب الله، مهما كان صغيرًا، بل إنه يطوّر نفورًا عميقًا من كل ما ينهى عنه القرآن الكريم أو يكرهه الله. ولذلك ينبغي لكنّ أن تتلون القرآن الكريم وتدرسنه كل يوم حتى تفهمن ما يريده الله منكنّ</w:t>
      </w:r>
      <w:r w:rsidRPr="00BA3DCD">
        <w:rPr>
          <w:rFonts w:ascii="Traditional Arabic" w:hAnsi="Traditional Arabic" w:cs="Traditional Arabic"/>
          <w:sz w:val="40"/>
          <w:szCs w:val="40"/>
        </w:rPr>
        <w:t>.</w:t>
      </w:r>
    </w:p>
    <w:p w14:paraId="634D1593"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وهناك طريقة ممتازة أخرى لطلب مغفرة الله ورحمته، وهي تقديم الصدقة ومساعدة المحتاجين أو الذين يعانون بأي صورة كانت. عاملن الناس بلطف، واحرصن على ألا تسبب كلماتكن وأعمالكن أي ضيق أو أذى للآخرين. وفيما يتعلق بعلاقاتكن القريبة، يجب عليكن السعي لتقوية صلات الرحم من خلال معاملة أقاربكن بالمحبة والكرم والرحمة</w:t>
      </w:r>
      <w:r w:rsidRPr="00BA3DCD">
        <w:rPr>
          <w:rFonts w:ascii="Traditional Arabic" w:hAnsi="Traditional Arabic" w:cs="Traditional Arabic"/>
          <w:sz w:val="40"/>
          <w:szCs w:val="40"/>
        </w:rPr>
        <w:t>.</w:t>
      </w:r>
    </w:p>
    <w:p w14:paraId="1F41938D"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 xml:space="preserve">ومن دواعي أسفي وحزني العميقين أن أرى أن النزاعات بين الأصهار والأزواج أصبحت أكثر انتشارًا في جماعتنا. وفي معظم الحالات، يقع الخطأ، بدرجات متفاوتة، على كلا الطرفين. ومن الأسباب الجذرية لانهيار هذه الأسر أن سقف الصبر والتحمل بين الزوجين يبدو أنه يتناقص يومًا بعد يوم. فبدلًا من التغاضي عن العيوب البسيطة، أصبح الأزواج </w:t>
      </w:r>
      <w:r w:rsidRPr="00BA3DCD">
        <w:rPr>
          <w:rFonts w:ascii="Traditional Arabic" w:hAnsi="Traditional Arabic" w:cs="Traditional Arabic"/>
          <w:sz w:val="40"/>
          <w:szCs w:val="40"/>
          <w:rtl/>
        </w:rPr>
        <w:lastRenderedPageBreak/>
        <w:t>يركزون عليها بصورة متزايدة. ونتيجة لذلك، تتفاقم القضايا الصغيرة لتصبح نزاعات كبيرة، وتؤدي في نهاية الأمر إلى انهيار الأسر</w:t>
      </w:r>
      <w:r w:rsidRPr="00BA3DCD">
        <w:rPr>
          <w:rFonts w:ascii="Traditional Arabic" w:hAnsi="Traditional Arabic" w:cs="Traditional Arabic"/>
          <w:sz w:val="40"/>
          <w:szCs w:val="40"/>
        </w:rPr>
        <w:t>.</w:t>
      </w:r>
    </w:p>
    <w:p w14:paraId="31C65852"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ولا تقتصر مثل هذه الحالات على المتزوجين حديثًا فحسب. بل في الواقع، ازداد عدد الحالات التي يختار فيها الأزواج الطلاق بعد سنوات عديدة، بل وحتى بعد عقود من الزواج. وكما قلت، ففي أغلب الأحيان يقع الخطأ على كلا الجانبين. فالرجال كثيرًا ما يفشلون في أداء حقوق النساء، والنساء كثيرًا ما يفشلن في أداء حقوق الرجال. وفي نهاية الأمر، يكون الأطفال هم الأطراف الأبرياء الذين يعانون أكثر من غيرهم عندما تنهار الزيجات. ولذلك فإن الأزواج الأحمديين الذين لا يبذلون كل جهد لحماية وحدة بيوتهم لا يؤذون أنفسهم فحسب، بل يرتكبون أيضًا ذنب إلحاق ضرر عاطفي هائل بأبنائهم</w:t>
      </w:r>
      <w:r w:rsidRPr="00BA3DCD">
        <w:rPr>
          <w:rFonts w:ascii="Traditional Arabic" w:hAnsi="Traditional Arabic" w:cs="Traditional Arabic"/>
          <w:sz w:val="40"/>
          <w:szCs w:val="40"/>
        </w:rPr>
        <w:t>.</w:t>
      </w:r>
    </w:p>
    <w:p w14:paraId="2137224D"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وهناك بعض الحالات الحقيقية التي تكون فيها المشكلات متجذرة بعمق إلى حد بعيد، أو تكون قد وقعت فيها مظالم جسيمة، بحيث يصبح الانفصال أو الطلاق هو الخيار العملي الوحيد. إلا أنه في كثير من الحالات يختار الزوجان الانفصال ببساطة بسبب انعدام الصبر والنضج النابع من نقص في التقوى. وبدلًا من السماح لأنانيتهم بأن تتغلب عليهم، ينبغي لكل من الزوج والزوجة أن يخرّا أمام الله في حالة من التواضع المطلق، طالبين مغفرته وعونه كلما نشأت مشكلات أسرية. وقد ذكرت من قبل أهمية الاستغفار. وفي هذا الصدد، هناك سؤال شائع أُسأل عنه، وهو: "كيف نعرف أن الله قد قبل توبتنا؟".</w:t>
      </w:r>
    </w:p>
    <w:p w14:paraId="5B2B95A6" w14:textId="77777777" w:rsidR="00BA3DCD" w:rsidRPr="00BA3DCD" w:rsidRDefault="00BA3DCD" w:rsidP="00BA3DCD">
      <w:pPr>
        <w:bidi/>
        <w:jc w:val="both"/>
        <w:rPr>
          <w:rFonts w:ascii="Traditional Arabic" w:hAnsi="Traditional Arabic" w:cs="Traditional Arabic"/>
          <w:sz w:val="40"/>
          <w:szCs w:val="40"/>
          <w:rtl/>
          <w:lang w:bidi="ur-PK"/>
        </w:rPr>
      </w:pPr>
      <w:r w:rsidRPr="00BA3DCD">
        <w:rPr>
          <w:rFonts w:ascii="Traditional Arabic" w:hAnsi="Traditional Arabic" w:cs="Traditional Arabic"/>
          <w:sz w:val="40"/>
          <w:szCs w:val="40"/>
          <w:rtl/>
        </w:rPr>
        <w:t xml:space="preserve">وفي الإجابة عن ذلك، قلت دائمًا إنه إذا كان الإنسان قد ترك تمامًا أخطاءه أو نقاط ضعفه السابقة، وأصبح الآن يسعى للقيام بالأعمال الصالحة وترسخت خشية الله في قلبه، فهذا يعني أن توبته كانت صادقة وأنها قد قُبلت. ولذلك ينبغي لكنّ كل يوم أن تحاسبن أنفسكنّ. قيّمن إلى أي مدى استطعتنّ القيام بالأعمال الصالحة في ذلك اليوم. واسألن أنفسكنّ إلى </w:t>
      </w:r>
      <w:r w:rsidRPr="00BA3DCD">
        <w:rPr>
          <w:rFonts w:ascii="Traditional Arabic" w:hAnsi="Traditional Arabic" w:cs="Traditional Arabic"/>
          <w:sz w:val="40"/>
          <w:szCs w:val="40"/>
          <w:rtl/>
        </w:rPr>
        <w:lastRenderedPageBreak/>
        <w:t>أي مدى استطعتنّ أن تنقذن أنفسكنّ من مفاسد الدنيا ورذائلها وأن تبقين على الطريق المستقيم</w:t>
      </w:r>
      <w:r w:rsidRPr="00BA3DCD">
        <w:rPr>
          <w:rFonts w:ascii="Traditional Arabic" w:hAnsi="Traditional Arabic" w:cs="Traditional Arabic"/>
          <w:sz w:val="40"/>
          <w:szCs w:val="40"/>
        </w:rPr>
        <w:t>.</w:t>
      </w:r>
    </w:p>
    <w:p w14:paraId="3218EB8E"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قد يدّعي المؤمن أن إيمانه إيمانٌ حقيقي، لكن الاختبار الحقيقي هو ما إذا كانت أعماله تتوافق مع كلماته. ومن الأمور الأساسية للبقاء على الطريق المستقيم الصدق ورفض جميع أشكال الكذب. بل إن الله تعالى قد قرن الكذب بالشرك. يقول الله تعالى: ﴿</w:t>
      </w:r>
      <w:r w:rsidRPr="00BA3DCD">
        <w:rPr>
          <w:rFonts w:ascii="Traditional Arabic" w:hAnsi="Traditional Arabic" w:cs="Traditional Arabic"/>
          <w:sz w:val="40"/>
          <w:szCs w:val="40"/>
          <w:rtl/>
          <w:lang w:bidi="ur-PK"/>
        </w:rPr>
        <w:t>يَا أَيُّهَا الَّذِينَ آمَنُوا كُونُوا قَوَّامِينَ بِالْقِسْطِ شُهَدَاءَ لِلَّهِ وَلَوْ عَلَىٰ أَنفُسِكُمْ أَوِ الْوَالِدَيْنِ وَالْأَقْرَبِينَ</w:t>
      </w:r>
      <w:r w:rsidRPr="00BA3DCD">
        <w:rPr>
          <w:rFonts w:ascii="Traditional Arabic" w:hAnsi="Traditional Arabic" w:cs="Traditional Arabic"/>
          <w:sz w:val="40"/>
          <w:szCs w:val="40"/>
          <w:rtl/>
        </w:rPr>
        <w:t xml:space="preserve">﴾. </w:t>
      </w:r>
    </w:p>
    <w:p w14:paraId="01116FCC"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توضح هذه الآية أن الذين اعتنقوا الإسلام ابتغاء مرضاة الله يجب أن يتمسكوا بالحق في جميع الظروف. فهي تنص على وجوب أن يكون الإنسان مستعدًا للشهادة ضد نفسه ووالديه وأحبائه في سبيل الحق والعدل. ونحن نعرض بفخر هذا المبدأ العظيم على العالم في ندوات السلام وغيرها من المناسبات. كما أننا نقول إن الجماعة الإسلامية الأحمدية تجسد هذه التعاليم المتعلقة بالصدق والعدل المطلقين. إلا أن هناك أوجه ضعف في هذا الصدد بين بعض الأحمديين كأفراد</w:t>
      </w:r>
      <w:r w:rsidRPr="00BA3DCD">
        <w:rPr>
          <w:rFonts w:ascii="Traditional Arabic" w:hAnsi="Traditional Arabic" w:cs="Traditional Arabic"/>
          <w:sz w:val="40"/>
          <w:szCs w:val="40"/>
        </w:rPr>
        <w:t>.</w:t>
      </w:r>
    </w:p>
    <w:p w14:paraId="14FA83FC"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فإذا لم تكن أعمال الإنسان منسجمة مع أقواله، فإنه يكون مذنبًا بالخداع. وقد يكون قادرًا على خداع الآخرين، بل وقد يخدع نفسه، ولكنه لا يستطيع أبدًا أن يخدع الله. وفيما يتعلق بقول الحق، ليس من السهل العمل بأعلى معيار للصدق الذي يقتضيه القرآن الكريم، وهو أن يكون الإنسان مستعدًا للشهادة ضد نفسه أو أحبائه. فكثير من الناس يكذبون أو يخفون الحقيقة من أجل المحافظة على مصالحهم الشخصية. إلا أن الله يقول إنه إذا كان إيمانكم قويًا وكنتم تريدون السلام، فعليكم تنحية مصالحكم الشخصية جانبًا وأن تتصرفوا بنزاهة مطلقة</w:t>
      </w:r>
      <w:r w:rsidRPr="00BA3DCD">
        <w:rPr>
          <w:rFonts w:ascii="Traditional Arabic" w:hAnsi="Traditional Arabic" w:cs="Traditional Arabic"/>
          <w:sz w:val="40"/>
          <w:szCs w:val="40"/>
        </w:rPr>
        <w:t>.</w:t>
      </w:r>
    </w:p>
    <w:p w14:paraId="69A607BA"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 xml:space="preserve">لقد أصبح عالم اليوم غارقًا في النزاعات العنيفة والحروب المتهورة التي تهدد مستقبل البشرية. وكل هذا يعود إلى قمع الحقيقة والموجة المستمرة من الأكاذيب والمعلومات المضللة التي تُنشر </w:t>
      </w:r>
      <w:r w:rsidRPr="00BA3DCD">
        <w:rPr>
          <w:rFonts w:ascii="Traditional Arabic" w:hAnsi="Traditional Arabic" w:cs="Traditional Arabic"/>
          <w:sz w:val="40"/>
          <w:szCs w:val="40"/>
          <w:rtl/>
        </w:rPr>
        <w:lastRenderedPageBreak/>
        <w:t>من أجل خدمة المصالح الغربية. ولو ساد الصدق والعدل من جميع الأطراف، لتلاشت سريعًا كثير من النزاعات القائمة، ولحل السلام والمصالحة</w:t>
      </w:r>
      <w:r w:rsidRPr="00BA3DCD">
        <w:rPr>
          <w:rFonts w:ascii="Traditional Arabic" w:hAnsi="Traditional Arabic" w:cs="Traditional Arabic"/>
          <w:sz w:val="40"/>
          <w:szCs w:val="40"/>
        </w:rPr>
        <w:t>.</w:t>
      </w:r>
    </w:p>
    <w:p w14:paraId="21836438"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وفيما يتعلق بالحياة الأسرية للإنسان، إذا تكلم الزوجان بصدق واعترفا بأخطائهما، بدلًا من أن يسمحا لكبريائهما بأن يتغلب عليهما، فإن خلافاتهما أو نزاعاتهما ستنتهي سريعًا، وستصبح بيوتهما ملاذات حقيقية للسلام. ومن المؤسف أنه بدلًا من تسوية الخلافات في البيت بروح من الصدق والتواضع، يتزايد عدد النزاعات الأسرية التي تُعرض أمام مجلس القضاء، وكثيرًا ما يُلاحظ أن كلا الطرفين مستعد لتحريف الحقائق من أجل الحصول على أفضلية أو كسب التعاطف مع قضيته</w:t>
      </w:r>
      <w:r w:rsidRPr="00BA3DCD">
        <w:rPr>
          <w:rFonts w:ascii="Traditional Arabic" w:hAnsi="Traditional Arabic" w:cs="Traditional Arabic"/>
          <w:sz w:val="40"/>
          <w:szCs w:val="40"/>
        </w:rPr>
        <w:t>.</w:t>
      </w:r>
    </w:p>
    <w:p w14:paraId="48A87AE1"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ويعلمنا ديننا أن الحق هو أساس العدل ووسيلة لنيل أفضال الله تعالى. وكما قلت، فإن عدد حالات الطلاق آخذ في الازدياد، وهذه مدعاة حقيقية للقلق والحزن. وفي معظم الحالات، يبدو أن السبب الجذري هو غياب الصبر وسعة الصدر لدى أحد الطرفين أو كليهما. فإذا ارتكب أحد الطرفين خطأ صغيرًا، فبدلًا من تجاهله أو معالجته برفق، يرد الطرف الآخر بطريقة عدائية وغير متناسبة. وهذا بدوره يشعل دورة مريرة من الغضب والاستياء المتزايدين</w:t>
      </w:r>
      <w:r w:rsidRPr="00BA3DCD">
        <w:rPr>
          <w:rFonts w:ascii="Traditional Arabic" w:hAnsi="Traditional Arabic" w:cs="Traditional Arabic"/>
          <w:sz w:val="40"/>
          <w:szCs w:val="40"/>
        </w:rPr>
        <w:t>.</w:t>
      </w:r>
    </w:p>
    <w:p w14:paraId="027EEEF8"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أدعو الله أن تسعوا جميعًا إلى حماية بيوتكم وإقامة روابط أسرية قوية قائمة على الوحدة من أجل حماية أبنائكم والأجيال القادمة. وأدركوا أن الثقة المتبادلة هي أساس الزواج الناجح. فلا يوجد إنسان كامل. استروا عيوب بعضكم بعضًا قدر الإمكان، واحرصوا بصدق على تقدير الصفات الحسنة لدى بعضكم بعضًا. فهذا سيخلق سلامًا ووئامًا دائمين في بيوتكم.</w:t>
      </w:r>
    </w:p>
    <w:p w14:paraId="5AA262C7"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 xml:space="preserve">وهناك سبب آخر للقلق، وهو وجود بعض الحالات التي يلجأ فيها الزوج بعد الزواج بوقت قصير إلى الكذب ويدعي أنه لم يتزوج زوجته إلا بسبب ضغط أسرته. ونتيجة لذلك تتحطم </w:t>
      </w:r>
      <w:r w:rsidRPr="00BA3DCD">
        <w:rPr>
          <w:rFonts w:ascii="Traditional Arabic" w:hAnsi="Traditional Arabic" w:cs="Traditional Arabic"/>
          <w:sz w:val="40"/>
          <w:szCs w:val="40"/>
          <w:rtl/>
        </w:rPr>
        <w:lastRenderedPageBreak/>
        <w:t>حياة الفتاة الأحمدية المتزوجة حديثًا من دون أي خطأ منها. ولا شك أنني ونظام الجماعة نتعاطف تعاطفًا كبيرًا مع مثل هؤلاء الشابات اللواتي يتعرضن لهذا الخداع والظلم</w:t>
      </w:r>
      <w:r w:rsidRPr="00BA3DCD">
        <w:rPr>
          <w:rFonts w:ascii="Traditional Arabic" w:hAnsi="Traditional Arabic" w:cs="Traditional Arabic"/>
          <w:sz w:val="40"/>
          <w:szCs w:val="40"/>
        </w:rPr>
        <w:t>.</w:t>
      </w:r>
    </w:p>
    <w:p w14:paraId="22B45F76"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وفي الوقت نفسه، قبل قبول أي عرض زواج، يجب على الوالدين والفتاة نفسها أن يركزوا على الدعاء الصادق. فلا يوجد إنسان يعلم الغيب، ولذلك من الضروري أن تدعو كل فتاة وأسرتها بجد وأن تطلب هداية الله قبل قطع أي التزام. وأدعو الله أن يمكّن شباب وشابات جماعتنا من التصرف دائمًا بالعدل والصدق والإخلاص التام</w:t>
      </w:r>
      <w:r w:rsidRPr="00BA3DCD">
        <w:rPr>
          <w:rFonts w:ascii="Traditional Arabic" w:hAnsi="Traditional Arabic" w:cs="Traditional Arabic"/>
          <w:sz w:val="40"/>
          <w:szCs w:val="40"/>
        </w:rPr>
        <w:t>.</w:t>
      </w:r>
    </w:p>
    <w:p w14:paraId="7CBF0350"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وبالمثل، فإن غياب النزاهة يسبب أيضًا مشكلات أخرى داخل الأسر. فعلى سبيل المثال، تنشأ أحيانًا تعقيدات تتعلق بالمهر. وقد لوحظ أنه يتم الاتفاق على مبالغ باهظة بينما لا تكون نية كلا الطرفين صادقة. فأسرة العروس تنظر إلى ارتفاع المهر بوصفه وسيلة للسيطرة، بينما يوقّع العريس على الاستمارة وليست لديه نية كبيرة لدفعه. وفي هذا الصدد، كلا الطرفين مخطئ. لقد أقرّ الإسلام حقوق الزوج والزوجة بتوازن كامل، ولذلك ينبغي لكلا الطرفين أن ينظرا بعناية في هذه الأمور وأن يسوياها مسبقًا وبمنتهى الصراحة والصدق، حتى يوضع أساس قوي من الحق منذ البداية. وهناك نقطة أخرى، وأمر مهم آخر يذكره القرآن الكريم، وهو</w:t>
      </w:r>
      <w:r w:rsidRPr="00BA3DCD">
        <w:rPr>
          <w:rFonts w:ascii="Traditional Arabic" w:hAnsi="Traditional Arabic" w:cs="Traditional Arabic"/>
          <w:sz w:val="40"/>
          <w:szCs w:val="40"/>
        </w:rPr>
        <w:t>:</w:t>
      </w:r>
    </w:p>
    <w:p w14:paraId="46EEFEE9" w14:textId="77777777" w:rsidR="00BA3DCD" w:rsidRPr="00BA3DCD" w:rsidRDefault="00BA3DCD" w:rsidP="00BA3DCD">
      <w:pPr>
        <w:bidi/>
        <w:jc w:val="both"/>
        <w:rPr>
          <w:rFonts w:ascii="Traditional Arabic" w:hAnsi="Traditional Arabic" w:cs="Traditional Arabic"/>
          <w:sz w:val="40"/>
          <w:szCs w:val="40"/>
          <w:rtl/>
          <w:lang w:bidi="ur-PK"/>
        </w:rPr>
      </w:pPr>
      <w:r w:rsidRPr="00BA3DCD">
        <w:rPr>
          <w:rFonts w:ascii="Traditional Arabic" w:hAnsi="Traditional Arabic" w:cs="Traditional Arabic"/>
          <w:sz w:val="40"/>
          <w:szCs w:val="40"/>
          <w:rtl/>
          <w:lang w:bidi="ur-PK"/>
        </w:rPr>
        <w:t>﴿وَإِذَا مَرُّوا بِاللَّغْوِ مَرُّوا كِرَامًا﴾</w:t>
      </w:r>
    </w:p>
    <w:p w14:paraId="59B60B62"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في هذه الآية يقول الله إن من صفات المؤمن المميزة أنه عندما يصادف شيئًا مبتذلًا أو غير لائق فإنه يمر به بكرامة ويرفض الانخراط فيه. وكما حذرت في مناسبات كثيرة، فإن وسائل التواصل الاجتماعي والإنترنت والتلفاز وغيرها من وسائل الإعلام مليئة بالمحتوى غير اللائق والضار الذي يمكن بسهولة أن يصرف الناس عن طريق الصلاح ويدفعهم نحو السلوك الآثم. ويجب على جميع الأحمديين أن يحموا أنفسهم من هذه التأثيرات المفسدة</w:t>
      </w:r>
      <w:r w:rsidRPr="00BA3DCD">
        <w:rPr>
          <w:rFonts w:ascii="Traditional Arabic" w:hAnsi="Traditional Arabic" w:cs="Traditional Arabic"/>
          <w:sz w:val="40"/>
          <w:szCs w:val="40"/>
        </w:rPr>
        <w:t>.</w:t>
      </w:r>
    </w:p>
    <w:p w14:paraId="37DF872B"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lastRenderedPageBreak/>
        <w:t>وعلى وجه الخصوص، تقع على النساء الأحمديات مسؤولية التأكد من خلو بيوتهنّ من هذه التأثيرات الخبيثة، لأن عليهنّ المسؤولية الأساسية في هداية الجيل القادم وتنشئته. فإذا بقيت الأم بعيدة عن الرذائل الأخلاقية، فستكون بطبيعة الحال في وضع أقوى وأفضل لحماية زوجها وأبنائها من مثل هذه الأمور. وإلا فإن المحتوى البذيء والفاحش الموجود على الإنترنت وفي وسائل الإعلام يمكن أن يفسد ليس فقط حياة الأسر الفردية، بل النسيج الاجتماعي والأخلاقي لمجتمعات بأكملها</w:t>
      </w:r>
      <w:r w:rsidRPr="00BA3DCD">
        <w:rPr>
          <w:rFonts w:ascii="Traditional Arabic" w:hAnsi="Traditional Arabic" w:cs="Traditional Arabic"/>
          <w:sz w:val="40"/>
          <w:szCs w:val="40"/>
        </w:rPr>
        <w:t>.</w:t>
      </w:r>
    </w:p>
    <w:p w14:paraId="15514AED"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وقد تظنن أن الدول التي تنتشر فيها مثل هذه الرذائل تبدو متقدمة جدًا ومزدهرة. إلا أنه إذا لم يتم إيقاف انحلالها الأخلاقي، فإنه سيؤدي في نهاية المطاف إلى هلاكها. وفي الواقع، أصبح واضحًا بالفعل أن سرعة تقدم بعض هذه الدول قد تباطأت بشكل ملحوظ وأنها تواجه صعوبات متزايدة. وكما يجب علينا أن ننقذ أنفسنا من الهلاك، علينا أيضًا أن نسعى إلى إنقاذ هذه الدول</w:t>
      </w:r>
      <w:r w:rsidRPr="00BA3DCD">
        <w:rPr>
          <w:rFonts w:ascii="Traditional Arabic" w:hAnsi="Traditional Arabic" w:cs="Traditional Arabic"/>
          <w:sz w:val="40"/>
          <w:szCs w:val="40"/>
        </w:rPr>
        <w:t>.</w:t>
      </w:r>
    </w:p>
    <w:p w14:paraId="6AB41274"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ولا يمكننا أن نجبر أي إنسان أو أمة على تبني قيمنا. وكل ما نستطيع التحكم فيه هو سلوكنا نحن. ولذلك علينا أن نتصرف بمقتضى التقوى، وأن نسعى إلى فعل الأعمال الصالحة، وأن ننقذ أنفسنا من جميع صور الفحش والرذيلة، وأن نكون قدوة إيجابية للآخرين. وفوق كل شيء، علينا أن نقيم علاقة وثيقة مع الله تعالى. وعندئذ فقط يمكننا أن نحقق هدفنا المتمثل في إحلال السلام في العالم وعرض محاسن الإسلام عن طريق التبليغ</w:t>
      </w:r>
      <w:r w:rsidRPr="00BA3DCD">
        <w:rPr>
          <w:rFonts w:ascii="Traditional Arabic" w:hAnsi="Traditional Arabic" w:cs="Traditional Arabic"/>
          <w:sz w:val="40"/>
          <w:szCs w:val="40"/>
        </w:rPr>
        <w:t>.</w:t>
      </w:r>
    </w:p>
    <w:p w14:paraId="1934DA5D"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 xml:space="preserve">وإلا فإن كثيرًا من الناس في العالم ينظرون خطأً إلى الإسلام على أنه دين قمعي أو من صنع البشر. ولذلك فمن واجبنا العظيم أن نبيّن أن الإسلام دين إلهي هدفه إقامة السلام العالمي وتحرير البشرية من جميع صور الصراع والاضطراب. ولا شك أن للنساء الأحمديات دورًا عظيمًا جدًا في هذه المهمة النبيلة. وبناءً على ذلك، أود أن أكرر أن عليكنّ جميعًا أن تتعلمن </w:t>
      </w:r>
      <w:r w:rsidRPr="00BA3DCD">
        <w:rPr>
          <w:rFonts w:ascii="Traditional Arabic" w:hAnsi="Traditional Arabic" w:cs="Traditional Arabic"/>
          <w:sz w:val="40"/>
          <w:szCs w:val="40"/>
          <w:rtl/>
        </w:rPr>
        <w:lastRenderedPageBreak/>
        <w:t>التعاليم الحقيقية للإسلام وأن تتدبرن آيات الله تعالى. يقول الله تعالى: ﴿والذين إذا ذُكِّروا بآيات ربهم لم يخروا عليها صمًا وعميانًا﴾.</w:t>
      </w:r>
    </w:p>
    <w:p w14:paraId="1BA9DCAE"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يقول الله تعالى هنا إن علامة المؤمن الحقيقي هي أنه عندما يُذكَّر بآيات ربه لا يصم أذنيه عنها ولا يغض بصره عنها. بل يصغي باهتمام، ويزداد إيمانًا، ويعمل بأوامر الله بيقين أكبر. وبصفتكنّ أحمديات، فكلما وأينما سمعتنّ أو تعلمتنّ أمورًا طيبة، يجب عليكنّ السعي إلى إدخالها في حياتكنّ اليومية والارتقاء بمعاييركنّ الأخلاقية وبالمعايير الأخلاقية في بيوتكنّ ومجتمعاتكنّ</w:t>
      </w:r>
      <w:r w:rsidRPr="00BA3DCD">
        <w:rPr>
          <w:rFonts w:ascii="Traditional Arabic" w:hAnsi="Traditional Arabic" w:cs="Traditional Arabic"/>
          <w:sz w:val="40"/>
          <w:szCs w:val="40"/>
        </w:rPr>
        <w:t>.</w:t>
      </w:r>
    </w:p>
    <w:p w14:paraId="5E83D035"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ولذلك، ما دمتنّ هنا، فاسعين إلى العمل بأوامر الله التي تقتضي أن المؤمنين لا يكونون صمًا وعميانًا من الناحية الروحانية، بل يتدبرون آيات الله ويعملون بها. وإلا، فإذا لم يؤد حضوركنّ لاجتماعٍ أو جلسة إلى تقريبكنّ من الله وإحداث تغيير إيجابي، فإن حضوركنّ يصبح مجرد طقس لا معنى له</w:t>
      </w:r>
      <w:r w:rsidRPr="00BA3DCD">
        <w:rPr>
          <w:rFonts w:ascii="Traditional Arabic" w:hAnsi="Traditional Arabic" w:cs="Traditional Arabic"/>
          <w:sz w:val="40"/>
          <w:szCs w:val="40"/>
        </w:rPr>
        <w:t>.</w:t>
      </w:r>
    </w:p>
    <w:p w14:paraId="01D768A9"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وتذكرن دائمًا أننا لم نقبل الأحمدية من أجل الحصول على أي منفعة دنيوية. بل على العكس، عانى الأحمديون في باكستان وبعض الدول الأخرى منذ زمن طويل من مظالم واضطهادات شديدة بسبب إيمانهم. وقد ظلوا صامدين أمام هذه الشدائد بسبب يقينهم الكامل بصدق المسيح الموعود عليه السلام. أما هنا في الغرب، فإنكنّ جميعًا تعشن في سلام نسبي وتتمتعن بالحرية الدينية. ومع ذلك، وبالنظر إلى الطريقة التي تبدو الأمور وكأنها تتطور بها، فمن الممكن أن تصبح حياة المسلمين هنا أيضًا أكثر صعوبة في المستقبل</w:t>
      </w:r>
      <w:r w:rsidRPr="00BA3DCD">
        <w:rPr>
          <w:rFonts w:ascii="Traditional Arabic" w:hAnsi="Traditional Arabic" w:cs="Traditional Arabic"/>
          <w:sz w:val="40"/>
          <w:szCs w:val="40"/>
        </w:rPr>
        <w:t>.</w:t>
      </w:r>
    </w:p>
    <w:p w14:paraId="3FD6C1FC"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ومع ذلك، ففي الوقت الحالي، فإن الأحمديين في أجزاء أخرى من العالم هم الذين يتحملون مظالم شديدة فقط بسبب إيمانهم بالمسيح الموعود عليه السلام. وإن شاء الله سيأتي يوم يمنحهم فيه الله اليسر بعد العسر، ولن يدع أي تضحية قُدمت من أجله تذهب سدى</w:t>
      </w:r>
      <w:r w:rsidRPr="00BA3DCD">
        <w:rPr>
          <w:rFonts w:ascii="Traditional Arabic" w:hAnsi="Traditional Arabic" w:cs="Traditional Arabic"/>
          <w:sz w:val="40"/>
          <w:szCs w:val="40"/>
        </w:rPr>
        <w:t>.</w:t>
      </w:r>
    </w:p>
    <w:p w14:paraId="2CDCA8EE"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lastRenderedPageBreak/>
        <w:t>وفي الختام، أود أن أذكّركنّ بما كان يتوقعه المسيح الموعود عليه السلام من أفراد جماعته. فقد قال في إحدى المناسبات: "يا مَن تعدّون أنفسكم من جماعتي، إنكم لن تُعَدّوا من جماعتي في السماء إلا إذا سلكتم سبل التقوى حقًّا وصدقًا"</w:t>
      </w:r>
    </w:p>
    <w:p w14:paraId="28498EC6" w14:textId="77777777" w:rsidR="00BA3DCD" w:rsidRPr="00BA3DCD" w:rsidRDefault="00BA3DCD" w:rsidP="00BA3DCD">
      <w:pPr>
        <w:bidi/>
        <w:jc w:val="both"/>
        <w:rPr>
          <w:rFonts w:ascii="Traditional Arabic" w:hAnsi="Traditional Arabic" w:cs="Traditional Arabic"/>
          <w:sz w:val="40"/>
          <w:szCs w:val="40"/>
          <w:lang w:val="en-US"/>
        </w:rPr>
      </w:pPr>
      <w:r w:rsidRPr="00BA3DCD">
        <w:rPr>
          <w:rFonts w:ascii="Traditional Arabic" w:hAnsi="Traditional Arabic" w:cs="Traditional Arabic"/>
          <w:sz w:val="40"/>
          <w:szCs w:val="40"/>
          <w:rtl/>
        </w:rPr>
        <w:t xml:space="preserve">وفيما يتعلق بعهدنا، قال المسيح الموعود عليه السلام: </w:t>
      </w:r>
    </w:p>
    <w:p w14:paraId="28F71361" w14:textId="77777777" w:rsidR="00BA3DCD" w:rsidRPr="00BA3DCD" w:rsidRDefault="00BA3DCD" w:rsidP="00BA3DCD">
      <w:pPr>
        <w:bidi/>
        <w:jc w:val="both"/>
        <w:rPr>
          <w:rFonts w:ascii="Traditional Arabic" w:hAnsi="Traditional Arabic" w:cs="Traditional Arabic"/>
          <w:sz w:val="40"/>
          <w:szCs w:val="40"/>
          <w:rtl/>
        </w:rPr>
      </w:pPr>
      <w:r w:rsidRPr="00BA3DCD">
        <w:rPr>
          <w:rFonts w:ascii="Traditional Arabic" w:hAnsi="Traditional Arabic" w:cs="Traditional Arabic"/>
          <w:sz w:val="40"/>
          <w:szCs w:val="40"/>
          <w:rtl/>
        </w:rPr>
        <w:t>"لقد بايعتم الآن فاعلموا أنكم تعهدتم أنكم ستؤْثرون الدين على الدنيا، فتذكروا أن عهدكم هذا مع الله" ثم أضاف: "فاستمسِكوا به قدر المستطاع. يجب أن تجتنبوا كل سيئة ومواقعها واحتمالها. فعلى جماعتنا أن تقدم أسوة طيبة. فالادعاءات الفارغة باللسان لا تفيد مطلقًا، ما لم يعمل الإنسان".</w:t>
      </w:r>
    </w:p>
    <w:p w14:paraId="29AF34B9" w14:textId="77777777" w:rsidR="00BA3DCD" w:rsidRPr="00BA3DCD" w:rsidRDefault="00BA3DCD" w:rsidP="00BA3DCD">
      <w:pPr>
        <w:bidi/>
        <w:jc w:val="both"/>
        <w:rPr>
          <w:rFonts w:ascii="Traditional Arabic" w:hAnsi="Traditional Arabic" w:cs="Traditional Arabic"/>
          <w:sz w:val="40"/>
          <w:szCs w:val="40"/>
          <w:rtl/>
          <w:lang w:bidi="ur-PK"/>
        </w:rPr>
      </w:pPr>
      <w:r w:rsidRPr="00BA3DCD">
        <w:rPr>
          <w:rFonts w:ascii="Traditional Arabic" w:hAnsi="Traditional Arabic" w:cs="Traditional Arabic"/>
          <w:sz w:val="40"/>
          <w:szCs w:val="40"/>
          <w:rtl/>
        </w:rPr>
        <w:t>ولذلك يجب عليكنّ أن تواصلن التفكير في حالتكنّ الروحانية والأخلاقية. واسألن أنفسكنّ: إلى أي مدى تؤدين حقوق بيعة المسيح الموعود عليه السلام وتعملن بتعاليمه؟</w:t>
      </w:r>
    </w:p>
    <w:p w14:paraId="418677CC"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إلى أي مدى تؤدين حقوق عبادة الله؟</w:t>
      </w:r>
    </w:p>
    <w:p w14:paraId="5EAE97BD"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إلى أي مدى تعملن بأوامر القرآن الكريم وإرشادات النبي الكريم ﷺ؟</w:t>
      </w:r>
    </w:p>
    <w:p w14:paraId="6B000433"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إلى أي مدى تخلصن لمؤسسة الخلافة والجماعة؟</w:t>
      </w:r>
    </w:p>
    <w:p w14:paraId="7AAE10DC"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إلى أي مدى تقوم أعمالكنّ على التقوى؟</w:t>
      </w:r>
    </w:p>
    <w:p w14:paraId="02C9BD57"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وإلى أي مدى تعاملن الآخرين بالمحبة والمواساة والرحمة؟</w:t>
      </w:r>
    </w:p>
    <w:p w14:paraId="107157FF" w14:textId="77777777" w:rsidR="00BA3DCD"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إلى أي مدى تؤدين واجبكنّ في تربية أبنائكنّ بأفضل طريقة ممكنة وتضمنّ نموهم الأخلاقي والروحاني؟</w:t>
      </w:r>
    </w:p>
    <w:p w14:paraId="2272A30E" w14:textId="67499D9D" w:rsidR="00AF30D7" w:rsidRPr="00BA3DCD" w:rsidRDefault="00BA3DCD" w:rsidP="00BA3DCD">
      <w:pPr>
        <w:bidi/>
        <w:jc w:val="both"/>
        <w:rPr>
          <w:rFonts w:ascii="Traditional Arabic" w:hAnsi="Traditional Arabic" w:cs="Traditional Arabic"/>
          <w:sz w:val="40"/>
          <w:szCs w:val="40"/>
        </w:rPr>
      </w:pPr>
      <w:r w:rsidRPr="00BA3DCD">
        <w:rPr>
          <w:rFonts w:ascii="Traditional Arabic" w:hAnsi="Traditional Arabic" w:cs="Traditional Arabic"/>
          <w:sz w:val="40"/>
          <w:szCs w:val="40"/>
          <w:rtl/>
        </w:rPr>
        <w:t xml:space="preserve">إذا كانت معاييركنّ قاصرة بأي صورة من الصور، فلا ينبغي لكنّ أن تأخذن الأمر باستخفاف، بل يجب أن تسعين دائمًا إلى التحسن حتى تصبحن مستحقات لمحبة الله تعالى </w:t>
      </w:r>
      <w:r w:rsidRPr="00BA3DCD">
        <w:rPr>
          <w:rFonts w:ascii="Traditional Arabic" w:hAnsi="Traditional Arabic" w:cs="Traditional Arabic"/>
          <w:sz w:val="40"/>
          <w:szCs w:val="40"/>
          <w:rtl/>
        </w:rPr>
        <w:lastRenderedPageBreak/>
        <w:t>وفضله. وبهذه الكلمات، أدعو الله أن يوفقكنّ جميعًا لبلوغ أسمى المراتب الروحانية وأن تعشن حياتكنّ خادمات مخلصات وفيات لله تعالى. أدام الله بركاته على لجنة إماء الله من جميع النواحي. آمين.</w:t>
      </w:r>
    </w:p>
    <w:sectPr w:rsidR="00AF30D7" w:rsidRPr="00BA3D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DCD"/>
    <w:rsid w:val="004A068D"/>
    <w:rsid w:val="00887A59"/>
    <w:rsid w:val="008E463A"/>
    <w:rsid w:val="00A001E6"/>
    <w:rsid w:val="00AF30D7"/>
    <w:rsid w:val="00BA3D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96FD7"/>
  <w15:chartTrackingRefBased/>
  <w15:docId w15:val="{E06B7ADA-F16F-4E31-A1EC-3C5057032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3DC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A3DC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A3DC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A3DC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A3DC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A3D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D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D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D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DC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A3DC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A3DC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A3DC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A3DC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A3D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D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D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DCD"/>
    <w:rPr>
      <w:rFonts w:eastAsiaTheme="majorEastAsia" w:cstheme="majorBidi"/>
      <w:color w:val="272727" w:themeColor="text1" w:themeTint="D8"/>
    </w:rPr>
  </w:style>
  <w:style w:type="paragraph" w:styleId="Title">
    <w:name w:val="Title"/>
    <w:basedOn w:val="Normal"/>
    <w:next w:val="Normal"/>
    <w:link w:val="TitleChar"/>
    <w:uiPriority w:val="10"/>
    <w:qFormat/>
    <w:rsid w:val="00BA3D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D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D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D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DCD"/>
    <w:pPr>
      <w:spacing w:before="160"/>
      <w:jc w:val="center"/>
    </w:pPr>
    <w:rPr>
      <w:i/>
      <w:iCs/>
      <w:color w:val="404040" w:themeColor="text1" w:themeTint="BF"/>
    </w:rPr>
  </w:style>
  <w:style w:type="character" w:customStyle="1" w:styleId="QuoteChar">
    <w:name w:val="Quote Char"/>
    <w:basedOn w:val="DefaultParagraphFont"/>
    <w:link w:val="Quote"/>
    <w:uiPriority w:val="29"/>
    <w:rsid w:val="00BA3DCD"/>
    <w:rPr>
      <w:i/>
      <w:iCs/>
      <w:color w:val="404040" w:themeColor="text1" w:themeTint="BF"/>
    </w:rPr>
  </w:style>
  <w:style w:type="paragraph" w:styleId="ListParagraph">
    <w:name w:val="List Paragraph"/>
    <w:basedOn w:val="Normal"/>
    <w:uiPriority w:val="34"/>
    <w:qFormat/>
    <w:rsid w:val="00BA3DCD"/>
    <w:pPr>
      <w:ind w:left="720"/>
      <w:contextualSpacing/>
    </w:pPr>
  </w:style>
  <w:style w:type="character" w:styleId="IntenseEmphasis">
    <w:name w:val="Intense Emphasis"/>
    <w:basedOn w:val="DefaultParagraphFont"/>
    <w:uiPriority w:val="21"/>
    <w:qFormat/>
    <w:rsid w:val="00BA3DCD"/>
    <w:rPr>
      <w:i/>
      <w:iCs/>
      <w:color w:val="2E74B5" w:themeColor="accent1" w:themeShade="BF"/>
    </w:rPr>
  </w:style>
  <w:style w:type="paragraph" w:styleId="IntenseQuote">
    <w:name w:val="Intense Quote"/>
    <w:basedOn w:val="Normal"/>
    <w:next w:val="Normal"/>
    <w:link w:val="IntenseQuoteChar"/>
    <w:uiPriority w:val="30"/>
    <w:qFormat/>
    <w:rsid w:val="00BA3DC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A3DCD"/>
    <w:rPr>
      <w:i/>
      <w:iCs/>
      <w:color w:val="2E74B5" w:themeColor="accent1" w:themeShade="BF"/>
    </w:rPr>
  </w:style>
  <w:style w:type="character" w:styleId="IntenseReference">
    <w:name w:val="Intense Reference"/>
    <w:basedOn w:val="DefaultParagraphFont"/>
    <w:uiPriority w:val="32"/>
    <w:qFormat/>
    <w:rsid w:val="00BA3DCD"/>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700895">
      <w:bodyDiv w:val="1"/>
      <w:marLeft w:val="0"/>
      <w:marRight w:val="0"/>
      <w:marTop w:val="0"/>
      <w:marBottom w:val="0"/>
      <w:divBdr>
        <w:top w:val="none" w:sz="0" w:space="0" w:color="auto"/>
        <w:left w:val="none" w:sz="0" w:space="0" w:color="auto"/>
        <w:bottom w:val="none" w:sz="0" w:space="0" w:color="auto"/>
        <w:right w:val="none" w:sz="0" w:space="0" w:color="auto"/>
      </w:divBdr>
    </w:div>
    <w:div w:id="90283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2719</Words>
  <Characters>15499</Characters>
  <Application>Microsoft Office Word</Application>
  <DocSecurity>0</DocSecurity>
  <Lines>129</Lines>
  <Paragraphs>36</Paragraphs>
  <ScaleCrop>false</ScaleCrop>
  <Company/>
  <LinksUpToDate>false</LinksUpToDate>
  <CharactersWithSpaces>18182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 Shraiky</dc:creator>
  <cp:keywords/>
  <dc:description/>
  <cp:lastModifiedBy>Reem Shraiky</cp:lastModifiedBy>
  <cp:revision>1</cp:revision>
  <dcterms:created xsi:type="dcterms:W3CDTF">2026-09-24T12:38:00Z</dcterms:created>
  <dcterms:modified xsi:type="dcterms:W3CDTF">2026-09-24T12:42:00Z</dcterms:modified>
</cp:coreProperties>
</file>